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7994" w14:textId="77777777" w:rsidR="000A0968" w:rsidRDefault="00665DBA">
      <w:pPr>
        <w:rPr>
          <w:rFonts w:cs="David"/>
          <w:sz w:val="24"/>
          <w:szCs w:val="24"/>
          <w:rtl/>
        </w:rPr>
      </w:pPr>
      <w:r w:rsidRPr="00665DBA">
        <w:rPr>
          <w:rFonts w:cs="David" w:hint="cs"/>
          <w:sz w:val="24"/>
          <w:szCs w:val="24"/>
          <w:rtl/>
        </w:rPr>
        <w:t>בס"ד</w:t>
      </w:r>
    </w:p>
    <w:p w14:paraId="7E7AFF86" w14:textId="7D59B0B4" w:rsidR="00665DBA" w:rsidRPr="00583845" w:rsidRDefault="00141FAB" w:rsidP="007F3DAA">
      <w:pPr>
        <w:spacing w:after="0"/>
        <w:jc w:val="center"/>
        <w:rPr>
          <w:rFonts w:cs="David"/>
          <w:b/>
          <w:bCs/>
          <w:sz w:val="28"/>
          <w:szCs w:val="28"/>
          <w:rtl/>
        </w:rPr>
      </w:pPr>
      <w:r w:rsidRPr="00583845">
        <w:rPr>
          <w:rFonts w:cs="David" w:hint="cs"/>
          <w:b/>
          <w:bCs/>
          <w:sz w:val="28"/>
          <w:szCs w:val="28"/>
          <w:rtl/>
        </w:rPr>
        <w:t>ימי בין המצרים</w:t>
      </w:r>
      <w:r w:rsidR="00A60122" w:rsidRPr="00583845">
        <w:rPr>
          <w:rFonts w:cs="David" w:hint="cs"/>
          <w:b/>
          <w:bCs/>
          <w:sz w:val="28"/>
          <w:szCs w:val="28"/>
          <w:rtl/>
        </w:rPr>
        <w:t xml:space="preserve"> </w:t>
      </w:r>
      <w:r w:rsidR="00A60122" w:rsidRPr="00583845">
        <w:rPr>
          <w:rFonts w:cs="David"/>
          <w:b/>
          <w:bCs/>
          <w:sz w:val="28"/>
          <w:szCs w:val="28"/>
          <w:rtl/>
        </w:rPr>
        <w:t>–</w:t>
      </w:r>
      <w:r w:rsidR="00A60122" w:rsidRPr="00583845">
        <w:rPr>
          <w:rFonts w:cs="David" w:hint="cs"/>
          <w:b/>
          <w:bCs/>
          <w:sz w:val="28"/>
          <w:szCs w:val="28"/>
          <w:rtl/>
        </w:rPr>
        <w:t xml:space="preserve"> תשפ"</w:t>
      </w:r>
      <w:r w:rsidR="00A11412">
        <w:rPr>
          <w:rFonts w:cs="David" w:hint="cs"/>
          <w:b/>
          <w:bCs/>
          <w:sz w:val="28"/>
          <w:szCs w:val="28"/>
          <w:rtl/>
        </w:rPr>
        <w:t>ה</w:t>
      </w:r>
    </w:p>
    <w:p w14:paraId="5341E926" w14:textId="791E92AC" w:rsidR="00583845" w:rsidRPr="00583845" w:rsidRDefault="00583845" w:rsidP="007F3DAA">
      <w:pPr>
        <w:spacing w:after="0"/>
        <w:jc w:val="center"/>
        <w:rPr>
          <w:rFonts w:cs="David"/>
          <w:b/>
          <w:bCs/>
          <w:sz w:val="28"/>
          <w:szCs w:val="28"/>
          <w:rtl/>
        </w:rPr>
      </w:pPr>
      <w:r w:rsidRPr="00583845">
        <w:rPr>
          <w:rFonts w:cs="David" w:hint="cs"/>
          <w:b/>
          <w:bCs/>
          <w:sz w:val="28"/>
          <w:szCs w:val="28"/>
          <w:rtl/>
        </w:rPr>
        <w:t>הרב אליקים לבנון</w:t>
      </w:r>
    </w:p>
    <w:p w14:paraId="4FA9B2F0" w14:textId="77777777" w:rsidR="00665DBA" w:rsidRDefault="00665DBA" w:rsidP="00665DBA">
      <w:pPr>
        <w:spacing w:after="0"/>
        <w:rPr>
          <w:rFonts w:cs="David"/>
          <w:sz w:val="24"/>
          <w:szCs w:val="24"/>
        </w:rPr>
      </w:pPr>
    </w:p>
    <w:p w14:paraId="3C427362" w14:textId="1BD1738B" w:rsidR="00141FAB" w:rsidRDefault="00141FAB" w:rsidP="00141FAB">
      <w:pPr>
        <w:pStyle w:val="a3"/>
        <w:numPr>
          <w:ilvl w:val="0"/>
          <w:numId w:val="2"/>
        </w:numPr>
        <w:spacing w:after="0"/>
        <w:ind w:left="360"/>
        <w:rPr>
          <w:rFonts w:cs="David"/>
          <w:sz w:val="24"/>
          <w:szCs w:val="24"/>
        </w:rPr>
      </w:pPr>
      <w:r>
        <w:rPr>
          <w:rFonts w:cs="David" w:hint="cs"/>
          <w:sz w:val="24"/>
          <w:szCs w:val="24"/>
          <w:rtl/>
        </w:rPr>
        <w:t>מיום</w:t>
      </w:r>
      <w:r w:rsidR="00F67B81">
        <w:rPr>
          <w:rFonts w:cs="David" w:hint="cs"/>
          <w:sz w:val="24"/>
          <w:szCs w:val="24"/>
          <w:rtl/>
        </w:rPr>
        <w:t xml:space="preserve"> </w:t>
      </w:r>
      <w:r w:rsidR="00A11412">
        <w:rPr>
          <w:rFonts w:cs="David" w:hint="cs"/>
          <w:sz w:val="24"/>
          <w:szCs w:val="24"/>
          <w:rtl/>
        </w:rPr>
        <w:t xml:space="preserve">ראשון </w:t>
      </w:r>
      <w:r>
        <w:rPr>
          <w:rFonts w:cs="David" w:hint="cs"/>
          <w:sz w:val="24"/>
          <w:szCs w:val="24"/>
          <w:rtl/>
        </w:rPr>
        <w:t xml:space="preserve">י"ז בתמוז, ועד </w:t>
      </w:r>
      <w:r w:rsidR="00A11412">
        <w:rPr>
          <w:rFonts w:cs="David" w:hint="cs"/>
          <w:sz w:val="24"/>
          <w:szCs w:val="24"/>
          <w:rtl/>
        </w:rPr>
        <w:t>שני</w:t>
      </w:r>
      <w:r>
        <w:rPr>
          <w:rFonts w:cs="David" w:hint="cs"/>
          <w:sz w:val="24"/>
          <w:szCs w:val="24"/>
          <w:rtl/>
        </w:rPr>
        <w:t>, י' מנחם אב, הם ימי "בין המצרים". מנהגים שונים בימים אלה.</w:t>
      </w:r>
    </w:p>
    <w:p w14:paraId="5C515A68" w14:textId="77777777" w:rsidR="00141FAB" w:rsidRPr="007F3DAA" w:rsidRDefault="00141FAB" w:rsidP="00141FAB">
      <w:pPr>
        <w:pStyle w:val="a3"/>
        <w:numPr>
          <w:ilvl w:val="0"/>
          <w:numId w:val="2"/>
        </w:numPr>
        <w:spacing w:after="0"/>
        <w:ind w:left="360"/>
        <w:rPr>
          <w:rFonts w:cs="David"/>
          <w:b/>
          <w:bCs/>
          <w:sz w:val="24"/>
          <w:szCs w:val="24"/>
          <w:u w:val="single"/>
        </w:rPr>
      </w:pPr>
      <w:r w:rsidRPr="007F3DAA">
        <w:rPr>
          <w:rFonts w:cs="David" w:hint="cs"/>
          <w:b/>
          <w:bCs/>
          <w:sz w:val="24"/>
          <w:szCs w:val="24"/>
          <w:u w:val="single"/>
          <w:rtl/>
        </w:rPr>
        <w:t>הלכות צום י"ז בתמוז:</w:t>
      </w:r>
    </w:p>
    <w:p w14:paraId="38061F86"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הנביא זכריה (ח, י"ט) מנבא:</w:t>
      </w:r>
    </w:p>
    <w:p w14:paraId="5DF4260E" w14:textId="77777777" w:rsidR="00141FAB" w:rsidRDefault="00141FAB" w:rsidP="00DB33EE">
      <w:pPr>
        <w:spacing w:after="0"/>
        <w:ind w:left="720"/>
        <w:rPr>
          <w:rFonts w:cs="David"/>
          <w:sz w:val="24"/>
          <w:szCs w:val="24"/>
          <w:rtl/>
        </w:rPr>
      </w:pPr>
      <w:r>
        <w:rPr>
          <w:rFonts w:cs="David" w:hint="cs"/>
          <w:sz w:val="24"/>
          <w:szCs w:val="24"/>
          <w:rtl/>
        </w:rPr>
        <w:t>"צום הרביעי וצ</w:t>
      </w:r>
      <w:r w:rsidR="00DB33EE">
        <w:rPr>
          <w:rFonts w:cs="David" w:hint="cs"/>
          <w:sz w:val="24"/>
          <w:szCs w:val="24"/>
          <w:rtl/>
        </w:rPr>
        <w:t>ו</w:t>
      </w:r>
      <w:r>
        <w:rPr>
          <w:rFonts w:cs="David" w:hint="cs"/>
          <w:sz w:val="24"/>
          <w:szCs w:val="24"/>
          <w:rtl/>
        </w:rPr>
        <w:t xml:space="preserve">ם החמישי וצום השביעי </w:t>
      </w:r>
      <w:r w:rsidR="00DB33EE">
        <w:rPr>
          <w:rFonts w:cs="David" w:hint="cs"/>
          <w:sz w:val="24"/>
          <w:szCs w:val="24"/>
          <w:rtl/>
        </w:rPr>
        <w:t>ו</w:t>
      </w:r>
      <w:r>
        <w:rPr>
          <w:rFonts w:cs="David" w:hint="cs"/>
          <w:sz w:val="24"/>
          <w:szCs w:val="24"/>
          <w:rtl/>
        </w:rPr>
        <w:t>צום העשי</w:t>
      </w:r>
      <w:r w:rsidR="00DB33EE">
        <w:rPr>
          <w:rFonts w:cs="David" w:hint="cs"/>
          <w:sz w:val="24"/>
          <w:szCs w:val="24"/>
          <w:rtl/>
        </w:rPr>
        <w:t>ר</w:t>
      </w:r>
      <w:r>
        <w:rPr>
          <w:rFonts w:cs="David" w:hint="cs"/>
          <w:sz w:val="24"/>
          <w:szCs w:val="24"/>
          <w:rtl/>
        </w:rPr>
        <w:t>י, יהיה לבית יהודה לששון ולשמחה ולמועדים טובים".</w:t>
      </w:r>
    </w:p>
    <w:p w14:paraId="7A64C0C6" w14:textId="77777777" w:rsidR="00141FAB" w:rsidRDefault="00141FAB" w:rsidP="00141FAB">
      <w:pPr>
        <w:spacing w:after="0"/>
        <w:ind w:left="720"/>
        <w:rPr>
          <w:rFonts w:cs="David"/>
          <w:sz w:val="24"/>
          <w:szCs w:val="24"/>
          <w:rtl/>
        </w:rPr>
      </w:pPr>
      <w:r>
        <w:rPr>
          <w:rFonts w:cs="David" w:hint="cs"/>
          <w:sz w:val="24"/>
          <w:szCs w:val="24"/>
          <w:rtl/>
        </w:rPr>
        <w:t>צום הרביעי, הוא י"ז בתמוז, החודש הרביעי לאחר חודש ניסן.</w:t>
      </w:r>
    </w:p>
    <w:p w14:paraId="06445608" w14:textId="77777777" w:rsidR="00141FAB" w:rsidRPr="00141FAB" w:rsidRDefault="00141FAB" w:rsidP="00141FAB">
      <w:pPr>
        <w:spacing w:after="0"/>
        <w:ind w:left="720"/>
        <w:rPr>
          <w:rFonts w:cs="David"/>
          <w:sz w:val="24"/>
          <w:szCs w:val="24"/>
        </w:rPr>
      </w:pPr>
      <w:r>
        <w:rPr>
          <w:rFonts w:cs="David" w:hint="cs"/>
          <w:sz w:val="24"/>
          <w:szCs w:val="24"/>
          <w:rtl/>
        </w:rPr>
        <w:t>צום החמישי, הוא תשעה באב, והלכותיו יבואו בהמשך.</w:t>
      </w:r>
    </w:p>
    <w:p w14:paraId="06A52C2E"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צום י"ז בתמוז, מתחיל מעלות השחר.</w:t>
      </w:r>
    </w:p>
    <w:p w14:paraId="099C87D4" w14:textId="771ABFFF" w:rsidR="00141FAB" w:rsidRDefault="00141FAB" w:rsidP="00141FAB">
      <w:pPr>
        <w:spacing w:after="0"/>
        <w:ind w:left="720"/>
        <w:rPr>
          <w:rFonts w:cs="David"/>
          <w:sz w:val="24"/>
          <w:szCs w:val="24"/>
          <w:rtl/>
        </w:rPr>
      </w:pPr>
      <w:r>
        <w:rPr>
          <w:rFonts w:cs="David" w:hint="cs"/>
          <w:sz w:val="24"/>
          <w:szCs w:val="24"/>
          <w:rtl/>
        </w:rPr>
        <w:t xml:space="preserve">נהוג שעלות השחר הוא בשעה </w:t>
      </w:r>
      <w:r w:rsidR="00583845">
        <w:rPr>
          <w:rFonts w:cs="David" w:hint="cs"/>
          <w:sz w:val="24"/>
          <w:szCs w:val="24"/>
          <w:rtl/>
        </w:rPr>
        <w:t>0</w:t>
      </w:r>
      <w:r w:rsidR="00A11412">
        <w:rPr>
          <w:rFonts w:cs="David" w:hint="cs"/>
          <w:sz w:val="24"/>
          <w:szCs w:val="24"/>
          <w:rtl/>
        </w:rPr>
        <w:t>3:48</w:t>
      </w:r>
    </w:p>
    <w:p w14:paraId="55137C72" w14:textId="6507002C" w:rsidR="00141FAB" w:rsidRPr="00141FAB" w:rsidRDefault="00141FAB" w:rsidP="00141FAB">
      <w:pPr>
        <w:spacing w:after="0"/>
        <w:ind w:left="720"/>
        <w:rPr>
          <w:rFonts w:cs="David"/>
          <w:sz w:val="24"/>
          <w:szCs w:val="24"/>
        </w:rPr>
      </w:pPr>
      <w:r>
        <w:rPr>
          <w:rFonts w:cs="David" w:hint="cs"/>
          <w:sz w:val="24"/>
          <w:szCs w:val="24"/>
          <w:rtl/>
        </w:rPr>
        <w:t xml:space="preserve">בשעת הצורך, אפשר להתחיל את הצום בשעה </w:t>
      </w:r>
      <w:r w:rsidR="00FA145B">
        <w:rPr>
          <w:rFonts w:cs="David" w:hint="cs"/>
          <w:sz w:val="24"/>
          <w:szCs w:val="24"/>
          <w:rtl/>
        </w:rPr>
        <w:t>04:</w:t>
      </w:r>
      <w:r w:rsidR="00583845">
        <w:rPr>
          <w:rFonts w:cs="David" w:hint="cs"/>
          <w:sz w:val="24"/>
          <w:szCs w:val="24"/>
          <w:rtl/>
        </w:rPr>
        <w:t>17</w:t>
      </w:r>
    </w:p>
    <w:p w14:paraId="679A169A"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בתפילת שחרית קור</w:t>
      </w:r>
      <w:r w:rsidR="009B76DB">
        <w:rPr>
          <w:rFonts w:cs="David" w:hint="cs"/>
          <w:sz w:val="24"/>
          <w:szCs w:val="24"/>
          <w:rtl/>
        </w:rPr>
        <w:t>א</w:t>
      </w:r>
      <w:r>
        <w:rPr>
          <w:rFonts w:cs="David" w:hint="cs"/>
          <w:sz w:val="24"/>
          <w:szCs w:val="24"/>
          <w:rtl/>
        </w:rPr>
        <w:t xml:space="preserve">ים </w:t>
      </w:r>
      <w:r w:rsidR="009B76DB">
        <w:rPr>
          <w:rFonts w:cs="David" w:hint="cs"/>
          <w:sz w:val="24"/>
          <w:szCs w:val="24"/>
          <w:rtl/>
        </w:rPr>
        <w:t>'</w:t>
      </w:r>
      <w:r>
        <w:rPr>
          <w:rFonts w:cs="David" w:hint="cs"/>
          <w:sz w:val="24"/>
          <w:szCs w:val="24"/>
          <w:rtl/>
        </w:rPr>
        <w:t>ויחל</w:t>
      </w:r>
      <w:r w:rsidR="009B76DB">
        <w:rPr>
          <w:rFonts w:cs="David" w:hint="cs"/>
          <w:sz w:val="24"/>
          <w:szCs w:val="24"/>
          <w:rtl/>
        </w:rPr>
        <w:t>'</w:t>
      </w:r>
      <w:r>
        <w:rPr>
          <w:rFonts w:cs="David" w:hint="cs"/>
          <w:sz w:val="24"/>
          <w:szCs w:val="24"/>
          <w:rtl/>
        </w:rPr>
        <w:t>, וסליחות, לפי המנהגים השונים.</w:t>
      </w:r>
    </w:p>
    <w:p w14:paraId="1D61EF15"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 xml:space="preserve">בקריאת התורה במנחה לאחר קריאת </w:t>
      </w:r>
      <w:r w:rsidR="009B76DB">
        <w:rPr>
          <w:rFonts w:cs="David" w:hint="cs"/>
          <w:sz w:val="24"/>
          <w:szCs w:val="24"/>
          <w:rtl/>
        </w:rPr>
        <w:t>'</w:t>
      </w:r>
      <w:r>
        <w:rPr>
          <w:rFonts w:cs="David" w:hint="cs"/>
          <w:sz w:val="24"/>
          <w:szCs w:val="24"/>
          <w:rtl/>
        </w:rPr>
        <w:t>ויחל</w:t>
      </w:r>
      <w:r w:rsidR="009B76DB">
        <w:rPr>
          <w:rFonts w:cs="David" w:hint="cs"/>
          <w:sz w:val="24"/>
          <w:szCs w:val="24"/>
          <w:rtl/>
        </w:rPr>
        <w:t>'</w:t>
      </w:r>
      <w:r>
        <w:rPr>
          <w:rFonts w:cs="David" w:hint="cs"/>
          <w:sz w:val="24"/>
          <w:szCs w:val="24"/>
          <w:rtl/>
        </w:rPr>
        <w:t xml:space="preserve">, נוהגים האשכנזים לקרוא הפטרת </w:t>
      </w:r>
      <w:r w:rsidR="009B76DB">
        <w:rPr>
          <w:rFonts w:cs="David" w:hint="cs"/>
          <w:sz w:val="24"/>
          <w:szCs w:val="24"/>
          <w:rtl/>
        </w:rPr>
        <w:t>'</w:t>
      </w:r>
      <w:r>
        <w:rPr>
          <w:rFonts w:cs="David" w:hint="cs"/>
          <w:sz w:val="24"/>
          <w:szCs w:val="24"/>
          <w:rtl/>
        </w:rPr>
        <w:t xml:space="preserve">דרשו ה'. </w:t>
      </w:r>
    </w:p>
    <w:p w14:paraId="511DCA00" w14:textId="77777777" w:rsidR="00141FAB" w:rsidRDefault="00141FAB" w:rsidP="00141FAB">
      <w:pPr>
        <w:spacing w:after="0"/>
        <w:ind w:left="720"/>
        <w:rPr>
          <w:rFonts w:cs="David"/>
          <w:sz w:val="24"/>
          <w:szCs w:val="24"/>
          <w:rtl/>
        </w:rPr>
      </w:pPr>
      <w:r w:rsidRPr="00141FAB">
        <w:rPr>
          <w:rFonts w:cs="David" w:hint="cs"/>
          <w:sz w:val="24"/>
          <w:szCs w:val="24"/>
          <w:rtl/>
        </w:rPr>
        <w:t>ספרדים, אינם קוראים הפטרה.</w:t>
      </w:r>
    </w:p>
    <w:p w14:paraId="7EDB45E0"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במנחה גדולה, אין הכהנים עולים לדוכן.</w:t>
      </w:r>
    </w:p>
    <w:p w14:paraId="3D14A773" w14:textId="02B7C193" w:rsidR="00141FAB" w:rsidRDefault="00141FAB" w:rsidP="00DB33EE">
      <w:pPr>
        <w:spacing w:after="0"/>
        <w:ind w:left="720"/>
        <w:rPr>
          <w:rFonts w:cs="David"/>
          <w:sz w:val="24"/>
          <w:szCs w:val="24"/>
          <w:rtl/>
        </w:rPr>
      </w:pPr>
      <w:r>
        <w:rPr>
          <w:rFonts w:cs="David" w:hint="cs"/>
          <w:sz w:val="24"/>
          <w:szCs w:val="24"/>
          <w:rtl/>
        </w:rPr>
        <w:t xml:space="preserve">אבל </w:t>
      </w:r>
      <w:r w:rsidR="00DB33EE">
        <w:rPr>
          <w:rFonts w:cs="David" w:hint="cs"/>
          <w:sz w:val="24"/>
          <w:szCs w:val="24"/>
          <w:rtl/>
        </w:rPr>
        <w:t>ב</w:t>
      </w:r>
      <w:r>
        <w:rPr>
          <w:rFonts w:cs="David" w:hint="cs"/>
          <w:sz w:val="24"/>
          <w:szCs w:val="24"/>
          <w:rtl/>
        </w:rPr>
        <w:t>מנחה קטנה, מש</w:t>
      </w:r>
      <w:r w:rsidR="00A11412">
        <w:rPr>
          <w:rFonts w:cs="David" w:hint="cs"/>
          <w:sz w:val="24"/>
          <w:szCs w:val="24"/>
          <w:rtl/>
        </w:rPr>
        <w:t xml:space="preserve">עה </w:t>
      </w:r>
      <w:r>
        <w:rPr>
          <w:rFonts w:cs="David" w:hint="cs"/>
          <w:sz w:val="24"/>
          <w:szCs w:val="24"/>
          <w:rtl/>
        </w:rPr>
        <w:t>16:</w:t>
      </w:r>
      <w:r w:rsidR="00A11412">
        <w:rPr>
          <w:rFonts w:cs="David" w:hint="cs"/>
          <w:sz w:val="24"/>
          <w:szCs w:val="24"/>
          <w:rtl/>
        </w:rPr>
        <w:t>53</w:t>
      </w:r>
      <w:r>
        <w:rPr>
          <w:rFonts w:cs="David" w:hint="cs"/>
          <w:sz w:val="24"/>
          <w:szCs w:val="24"/>
          <w:rtl/>
        </w:rPr>
        <w:t xml:space="preserve"> והלאה, כהנים עולים לדוכן.</w:t>
      </w:r>
    </w:p>
    <w:p w14:paraId="5C68B108" w14:textId="77777777" w:rsidR="00141FAB" w:rsidRDefault="00141FAB" w:rsidP="00141FAB">
      <w:pPr>
        <w:pStyle w:val="a3"/>
        <w:numPr>
          <w:ilvl w:val="0"/>
          <w:numId w:val="3"/>
        </w:numPr>
        <w:spacing w:after="0"/>
        <w:ind w:left="720"/>
        <w:rPr>
          <w:rFonts w:cs="David"/>
          <w:sz w:val="24"/>
          <w:szCs w:val="24"/>
        </w:rPr>
      </w:pPr>
      <w:r>
        <w:rPr>
          <w:rFonts w:cs="David" w:hint="cs"/>
          <w:sz w:val="24"/>
          <w:szCs w:val="24"/>
          <w:rtl/>
        </w:rPr>
        <w:t>"חולה" פטור מלצום.</w:t>
      </w:r>
    </w:p>
    <w:p w14:paraId="375C59F9" w14:textId="77777777" w:rsidR="00141FAB" w:rsidRDefault="00141FAB" w:rsidP="000E2A9E">
      <w:pPr>
        <w:spacing w:after="0"/>
        <w:ind w:left="720"/>
        <w:rPr>
          <w:rFonts w:cs="David"/>
          <w:sz w:val="24"/>
          <w:szCs w:val="24"/>
          <w:rtl/>
        </w:rPr>
      </w:pPr>
      <w:r>
        <w:rPr>
          <w:rFonts w:cs="David" w:hint="cs"/>
          <w:sz w:val="24"/>
          <w:szCs w:val="24"/>
          <w:rtl/>
        </w:rPr>
        <w:t>הגדרת חולה היא: חלה כל גופו או נפל למשכב. לכ</w:t>
      </w:r>
      <w:r w:rsidR="000E2A9E">
        <w:rPr>
          <w:rFonts w:cs="David" w:hint="cs"/>
          <w:sz w:val="24"/>
          <w:szCs w:val="24"/>
          <w:rtl/>
        </w:rPr>
        <w:t>ן</w:t>
      </w:r>
      <w:r>
        <w:rPr>
          <w:rFonts w:cs="David" w:hint="cs"/>
          <w:sz w:val="24"/>
          <w:szCs w:val="24"/>
          <w:rtl/>
        </w:rPr>
        <w:t>, מי שיש לו חום, או כאב ראש חזק (מיגרנה) וכדומה, מוגדר כ"חולה בכל גופו" והוא פטור מלצום.</w:t>
      </w:r>
    </w:p>
    <w:p w14:paraId="6CF465AB" w14:textId="77777777" w:rsidR="00141FAB" w:rsidRDefault="000E2A9E" w:rsidP="000E2A9E">
      <w:pPr>
        <w:pStyle w:val="a3"/>
        <w:numPr>
          <w:ilvl w:val="0"/>
          <w:numId w:val="3"/>
        </w:numPr>
        <w:spacing w:after="0"/>
        <w:ind w:left="720"/>
        <w:rPr>
          <w:rFonts w:cs="David"/>
          <w:sz w:val="24"/>
          <w:szCs w:val="24"/>
        </w:rPr>
      </w:pPr>
      <w:r>
        <w:rPr>
          <w:rFonts w:cs="David" w:hint="cs"/>
          <w:sz w:val="24"/>
          <w:szCs w:val="24"/>
          <w:rtl/>
        </w:rPr>
        <w:t>מעוברות או מניקות פטורות מלצום.</w:t>
      </w:r>
    </w:p>
    <w:p w14:paraId="76ED4482" w14:textId="77777777" w:rsidR="000E2A9E" w:rsidRPr="000E2A9E" w:rsidRDefault="000E2A9E" w:rsidP="000E2A9E">
      <w:pPr>
        <w:spacing w:after="0"/>
        <w:ind w:left="720"/>
        <w:rPr>
          <w:rFonts w:cs="David"/>
          <w:sz w:val="24"/>
          <w:szCs w:val="24"/>
        </w:rPr>
      </w:pPr>
      <w:r>
        <w:rPr>
          <w:rFonts w:cs="David" w:hint="cs"/>
          <w:sz w:val="24"/>
          <w:szCs w:val="24"/>
          <w:rtl/>
        </w:rPr>
        <w:t>אולם, המנהג הוא שהן מתחילות לצום, ואם חשות חולשה (מעבר לחולשה הרגילה שמחמת הצום), תשבורנה את הצום מיד.</w:t>
      </w:r>
    </w:p>
    <w:p w14:paraId="076A24F1" w14:textId="77777777" w:rsidR="00A407E7" w:rsidRDefault="000E2A9E" w:rsidP="00A407E7">
      <w:pPr>
        <w:pStyle w:val="a3"/>
        <w:numPr>
          <w:ilvl w:val="0"/>
          <w:numId w:val="3"/>
        </w:numPr>
        <w:spacing w:after="0"/>
        <w:ind w:left="720"/>
        <w:rPr>
          <w:rFonts w:cs="David"/>
          <w:sz w:val="24"/>
          <w:szCs w:val="24"/>
        </w:rPr>
      </w:pPr>
      <w:r>
        <w:rPr>
          <w:rFonts w:cs="David" w:hint="cs"/>
          <w:sz w:val="24"/>
          <w:szCs w:val="24"/>
          <w:rtl/>
        </w:rPr>
        <w:t>הפטור מלצום רשאי לאכול ולשתות ללא הגבלת כמות, כמה שהוא צריך.</w:t>
      </w:r>
    </w:p>
    <w:p w14:paraId="0E17F2D1" w14:textId="670C5CDA" w:rsidR="000E2A9E" w:rsidRDefault="000E2A9E" w:rsidP="007F3DAA">
      <w:pPr>
        <w:pStyle w:val="a3"/>
        <w:numPr>
          <w:ilvl w:val="0"/>
          <w:numId w:val="3"/>
        </w:numPr>
        <w:spacing w:after="0"/>
        <w:ind w:left="720"/>
        <w:rPr>
          <w:rFonts w:cs="David"/>
          <w:sz w:val="24"/>
          <w:szCs w:val="24"/>
        </w:rPr>
      </w:pPr>
      <w:r>
        <w:rPr>
          <w:rFonts w:cs="David" w:hint="cs"/>
          <w:sz w:val="24"/>
          <w:szCs w:val="24"/>
          <w:rtl/>
        </w:rPr>
        <w:t>סיום הצום ב</w:t>
      </w:r>
      <w:r w:rsidR="007F3DAA">
        <w:rPr>
          <w:rFonts w:cs="David" w:hint="cs"/>
          <w:sz w:val="24"/>
          <w:szCs w:val="24"/>
          <w:rtl/>
        </w:rPr>
        <w:t>שע</w:t>
      </w:r>
      <w:r>
        <w:rPr>
          <w:rFonts w:cs="David" w:hint="cs"/>
          <w:sz w:val="24"/>
          <w:szCs w:val="24"/>
          <w:rtl/>
        </w:rPr>
        <w:t xml:space="preserve">ה </w:t>
      </w:r>
      <w:r w:rsidRPr="007F3DAA">
        <w:rPr>
          <w:rFonts w:cs="David" w:hint="cs"/>
          <w:b/>
          <w:bCs/>
          <w:sz w:val="24"/>
          <w:szCs w:val="24"/>
          <w:rtl/>
        </w:rPr>
        <w:t>20:</w:t>
      </w:r>
      <w:r w:rsidR="008B4D6E">
        <w:rPr>
          <w:rFonts w:cs="David" w:hint="cs"/>
          <w:b/>
          <w:bCs/>
          <w:sz w:val="24"/>
          <w:szCs w:val="24"/>
          <w:rtl/>
        </w:rPr>
        <w:t>0</w:t>
      </w:r>
      <w:r w:rsidR="00A11412">
        <w:rPr>
          <w:rFonts w:cs="David" w:hint="cs"/>
          <w:b/>
          <w:bCs/>
          <w:sz w:val="24"/>
          <w:szCs w:val="24"/>
          <w:rtl/>
        </w:rPr>
        <w:t>8</w:t>
      </w:r>
      <w:r>
        <w:rPr>
          <w:rFonts w:cs="David" w:hint="cs"/>
          <w:sz w:val="24"/>
          <w:szCs w:val="24"/>
          <w:rtl/>
        </w:rPr>
        <w:t>.</w:t>
      </w:r>
    </w:p>
    <w:p w14:paraId="56080374" w14:textId="0C7968B6" w:rsidR="00FA145B" w:rsidRDefault="00FA145B" w:rsidP="00FA145B">
      <w:pPr>
        <w:spacing w:after="0"/>
        <w:rPr>
          <w:rFonts w:cs="David"/>
          <w:sz w:val="24"/>
          <w:szCs w:val="24"/>
          <w:rtl/>
        </w:rPr>
      </w:pPr>
    </w:p>
    <w:p w14:paraId="03FDC9C9" w14:textId="77777777" w:rsidR="00FA145B" w:rsidRPr="00FA145B" w:rsidRDefault="00FA145B" w:rsidP="00030CCB">
      <w:pPr>
        <w:pStyle w:val="a3"/>
        <w:numPr>
          <w:ilvl w:val="0"/>
          <w:numId w:val="2"/>
        </w:numPr>
        <w:spacing w:after="0"/>
        <w:ind w:left="425"/>
        <w:rPr>
          <w:rFonts w:cs="David"/>
          <w:sz w:val="24"/>
          <w:szCs w:val="24"/>
        </w:rPr>
      </w:pPr>
      <w:r w:rsidRPr="00FA145B">
        <w:rPr>
          <w:rFonts w:cs="David"/>
          <w:b/>
          <w:bCs/>
          <w:sz w:val="24"/>
          <w:szCs w:val="24"/>
          <w:rtl/>
        </w:rPr>
        <w:t>הנחיות לאנשי צו 8</w:t>
      </w:r>
    </w:p>
    <w:p w14:paraId="3A32D8EB" w14:textId="08896F3C" w:rsidR="00FA145B" w:rsidRPr="00030CCB" w:rsidRDefault="00FA145B" w:rsidP="00030CCB">
      <w:pPr>
        <w:pStyle w:val="a3"/>
        <w:numPr>
          <w:ilvl w:val="0"/>
          <w:numId w:val="11"/>
        </w:numPr>
        <w:rPr>
          <w:rFonts w:cs="David"/>
          <w:sz w:val="24"/>
          <w:szCs w:val="24"/>
          <w:rtl/>
        </w:rPr>
      </w:pPr>
      <w:r w:rsidRPr="00030CCB">
        <w:rPr>
          <w:rFonts w:cs="David"/>
          <w:sz w:val="24"/>
          <w:szCs w:val="24"/>
          <w:rtl/>
        </w:rPr>
        <w:t>המטרה הראשית של הגיוס היא: מיגור האויב</w:t>
      </w:r>
      <w:r w:rsidRPr="00030CCB">
        <w:rPr>
          <w:rFonts w:cs="David"/>
          <w:sz w:val="24"/>
          <w:szCs w:val="24"/>
        </w:rPr>
        <w:t>!</w:t>
      </w:r>
    </w:p>
    <w:p w14:paraId="4BB8925A" w14:textId="39B49C80" w:rsidR="00FA145B" w:rsidRPr="00FA145B" w:rsidRDefault="00FA145B" w:rsidP="00030CCB">
      <w:pPr>
        <w:pStyle w:val="a3"/>
        <w:spacing w:after="0"/>
        <w:rPr>
          <w:rFonts w:cs="David"/>
          <w:sz w:val="24"/>
          <w:szCs w:val="24"/>
        </w:rPr>
      </w:pPr>
      <w:r w:rsidRPr="00FA145B">
        <w:rPr>
          <w:rFonts w:cs="David"/>
          <w:sz w:val="24"/>
          <w:szCs w:val="24"/>
          <w:rtl/>
        </w:rPr>
        <w:t>כל ההכנות לביצוע מטרה זו, הינם פעולות הדוחות גם שבת, ובודאי דוחות צום י"ז בתמוז.</w:t>
      </w:r>
    </w:p>
    <w:p w14:paraId="02D35E84" w14:textId="10F74157" w:rsidR="00FA145B" w:rsidRPr="00FA145B" w:rsidRDefault="00FA145B" w:rsidP="00030CCB">
      <w:pPr>
        <w:pStyle w:val="a3"/>
        <w:numPr>
          <w:ilvl w:val="0"/>
          <w:numId w:val="11"/>
        </w:numPr>
        <w:spacing w:after="0"/>
        <w:rPr>
          <w:rFonts w:cs="David"/>
          <w:sz w:val="24"/>
          <w:szCs w:val="24"/>
          <w:rtl/>
        </w:rPr>
      </w:pPr>
      <w:r w:rsidRPr="00FA145B">
        <w:rPr>
          <w:rFonts w:cs="David"/>
          <w:sz w:val="24"/>
          <w:szCs w:val="24"/>
          <w:rtl/>
        </w:rPr>
        <w:t>למעשה: הן אם נכנסו למלחמה, והן אם עדיין בהכנות לכניסה, מותר לעשות את כל הפעולות הנדרשות.</w:t>
      </w:r>
    </w:p>
    <w:p w14:paraId="01DD9CF0" w14:textId="0DF92283" w:rsidR="00FA145B" w:rsidRPr="00FA145B" w:rsidRDefault="00FA145B" w:rsidP="00030CCB">
      <w:pPr>
        <w:pStyle w:val="a3"/>
        <w:numPr>
          <w:ilvl w:val="0"/>
          <w:numId w:val="11"/>
        </w:numPr>
        <w:rPr>
          <w:rFonts w:cs="David"/>
          <w:sz w:val="24"/>
          <w:szCs w:val="24"/>
          <w:rtl/>
        </w:rPr>
      </w:pPr>
      <w:r w:rsidRPr="00FA145B">
        <w:rPr>
          <w:rFonts w:cs="David"/>
          <w:sz w:val="24"/>
          <w:szCs w:val="24"/>
          <w:rtl/>
        </w:rPr>
        <w:t>ברגע שהצום מעכב פעילות, צריך, מותר ואף חובה, לשבור את הצום, בעיקר ע"י שתיה</w:t>
      </w:r>
      <w:r w:rsidRPr="00FA145B">
        <w:rPr>
          <w:rFonts w:cs="David"/>
          <w:sz w:val="24"/>
          <w:szCs w:val="24"/>
        </w:rPr>
        <w:t>.</w:t>
      </w:r>
    </w:p>
    <w:p w14:paraId="2DDA5265" w14:textId="2F0FC32C" w:rsidR="00FA145B" w:rsidRPr="00FA145B" w:rsidRDefault="00FA145B" w:rsidP="00030CCB">
      <w:pPr>
        <w:pStyle w:val="a3"/>
        <w:numPr>
          <w:ilvl w:val="0"/>
          <w:numId w:val="11"/>
        </w:numPr>
        <w:rPr>
          <w:rFonts w:cs="David"/>
          <w:sz w:val="24"/>
          <w:szCs w:val="24"/>
        </w:rPr>
      </w:pPr>
      <w:r w:rsidRPr="00FA145B">
        <w:rPr>
          <w:rFonts w:cs="David"/>
          <w:sz w:val="24"/>
          <w:szCs w:val="24"/>
          <w:rtl/>
        </w:rPr>
        <w:t>אם דרושה גם אכילה, מותר גם לאכול</w:t>
      </w:r>
      <w:r w:rsidRPr="00FA145B">
        <w:rPr>
          <w:rFonts w:cs="David"/>
          <w:sz w:val="24"/>
          <w:szCs w:val="24"/>
        </w:rPr>
        <w:t>.</w:t>
      </w:r>
    </w:p>
    <w:p w14:paraId="2B97C7CD" w14:textId="77777777" w:rsidR="00FA145B" w:rsidRPr="00FA145B" w:rsidRDefault="00FA145B" w:rsidP="00FA145B">
      <w:pPr>
        <w:pStyle w:val="a3"/>
        <w:spacing w:after="0"/>
        <w:rPr>
          <w:rFonts w:cs="David"/>
          <w:sz w:val="24"/>
          <w:szCs w:val="24"/>
        </w:rPr>
      </w:pPr>
      <w:r w:rsidRPr="00FA145B">
        <w:rPr>
          <w:rFonts w:cs="David"/>
          <w:sz w:val="24"/>
          <w:szCs w:val="24"/>
          <w:rtl/>
        </w:rPr>
        <w:t> </w:t>
      </w:r>
    </w:p>
    <w:p w14:paraId="78D8D0DF" w14:textId="77777777" w:rsidR="00FA145B" w:rsidRPr="00FA145B" w:rsidRDefault="00FA145B" w:rsidP="00030CCB">
      <w:pPr>
        <w:pStyle w:val="a3"/>
        <w:numPr>
          <w:ilvl w:val="0"/>
          <w:numId w:val="2"/>
        </w:numPr>
        <w:spacing w:after="0"/>
        <w:ind w:left="141" w:hanging="65"/>
        <w:rPr>
          <w:rFonts w:cs="David"/>
          <w:sz w:val="24"/>
          <w:szCs w:val="24"/>
          <w:rtl/>
        </w:rPr>
      </w:pPr>
      <w:r w:rsidRPr="00FA145B">
        <w:rPr>
          <w:rFonts w:cs="David"/>
          <w:b/>
          <w:bCs/>
          <w:sz w:val="24"/>
          <w:szCs w:val="24"/>
          <w:rtl/>
        </w:rPr>
        <w:t>הנחיות לנשות המגוייסים</w:t>
      </w:r>
    </w:p>
    <w:p w14:paraId="30D1ED34" w14:textId="77777777" w:rsidR="00FA145B" w:rsidRPr="00FA145B" w:rsidRDefault="00FA145B" w:rsidP="00FA145B">
      <w:pPr>
        <w:pStyle w:val="a3"/>
        <w:rPr>
          <w:rFonts w:cs="David"/>
          <w:sz w:val="24"/>
          <w:szCs w:val="24"/>
          <w:rtl/>
        </w:rPr>
      </w:pPr>
      <w:r w:rsidRPr="00FA145B">
        <w:rPr>
          <w:rFonts w:cs="David"/>
          <w:b/>
          <w:bCs/>
          <w:sz w:val="24"/>
          <w:szCs w:val="24"/>
          <w:rtl/>
        </w:rPr>
        <w:t>נשים יקרות – תחזקנה ידיכן</w:t>
      </w:r>
      <w:r w:rsidRPr="00FA145B">
        <w:rPr>
          <w:rFonts w:cs="David"/>
          <w:b/>
          <w:bCs/>
          <w:sz w:val="24"/>
          <w:szCs w:val="24"/>
        </w:rPr>
        <w:t>!!</w:t>
      </w:r>
    </w:p>
    <w:p w14:paraId="0085B6D7" w14:textId="65056752" w:rsidR="00FA145B" w:rsidRPr="00030CCB" w:rsidRDefault="00FA145B" w:rsidP="00030CCB">
      <w:pPr>
        <w:pStyle w:val="a3"/>
        <w:numPr>
          <w:ilvl w:val="0"/>
          <w:numId w:val="13"/>
        </w:numPr>
        <w:spacing w:after="0" w:line="120" w:lineRule="auto"/>
        <w:ind w:left="765" w:hanging="340"/>
        <w:rPr>
          <w:rFonts w:cs="David"/>
          <w:sz w:val="24"/>
          <w:szCs w:val="24"/>
        </w:rPr>
      </w:pPr>
      <w:r w:rsidRPr="00030CCB">
        <w:rPr>
          <w:rFonts w:cs="David"/>
          <w:sz w:val="24"/>
          <w:szCs w:val="24"/>
          <w:rtl/>
        </w:rPr>
        <w:t>זכות גדולה היא, ששחררתם את בעליכן להתגייס: לעזרת ה' בגיבורים.</w:t>
      </w:r>
    </w:p>
    <w:p w14:paraId="24C40C81" w14:textId="6E147CF7" w:rsidR="00FA145B" w:rsidRPr="00FA145B" w:rsidRDefault="00FA145B" w:rsidP="00030CCB">
      <w:pPr>
        <w:pStyle w:val="a3"/>
        <w:ind w:left="1105" w:hanging="340"/>
        <w:rPr>
          <w:rFonts w:cs="David"/>
          <w:sz w:val="24"/>
          <w:szCs w:val="24"/>
          <w:rtl/>
        </w:rPr>
      </w:pPr>
      <w:r w:rsidRPr="00FA145B">
        <w:rPr>
          <w:rFonts w:cs="David"/>
          <w:sz w:val="24"/>
          <w:szCs w:val="24"/>
          <w:rtl/>
        </w:rPr>
        <w:t>י"ז בתמוז, אחד הצומות הארוכים ביותר.  סיום הצום, כדלעיל, 20:0</w:t>
      </w:r>
      <w:r w:rsidR="00A11412">
        <w:rPr>
          <w:rFonts w:cs="David" w:hint="cs"/>
          <w:sz w:val="24"/>
          <w:szCs w:val="24"/>
          <w:rtl/>
        </w:rPr>
        <w:t>8</w:t>
      </w:r>
      <w:r w:rsidRPr="00FA145B">
        <w:rPr>
          <w:rFonts w:cs="David"/>
          <w:sz w:val="24"/>
          <w:szCs w:val="24"/>
        </w:rPr>
        <w:t>.</w:t>
      </w:r>
    </w:p>
    <w:p w14:paraId="102085C3" w14:textId="04F04BCC" w:rsidR="00FA145B" w:rsidRPr="00FA145B" w:rsidRDefault="00FA145B" w:rsidP="00030CCB">
      <w:pPr>
        <w:pStyle w:val="a3"/>
        <w:numPr>
          <w:ilvl w:val="0"/>
          <w:numId w:val="13"/>
        </w:numPr>
        <w:ind w:left="765" w:hanging="340"/>
        <w:rPr>
          <w:rFonts w:cs="David"/>
          <w:sz w:val="24"/>
          <w:szCs w:val="24"/>
        </w:rPr>
      </w:pPr>
      <w:r w:rsidRPr="00FA145B">
        <w:rPr>
          <w:rFonts w:cs="David"/>
          <w:sz w:val="24"/>
          <w:szCs w:val="24"/>
          <w:rtl/>
        </w:rPr>
        <w:t>אשה בהריון או מניקה, לא תצום כלל</w:t>
      </w:r>
      <w:r w:rsidRPr="00FA145B">
        <w:rPr>
          <w:rFonts w:cs="David"/>
          <w:sz w:val="24"/>
          <w:szCs w:val="24"/>
        </w:rPr>
        <w:t>.</w:t>
      </w:r>
    </w:p>
    <w:p w14:paraId="4AB84119" w14:textId="42C7A6F7" w:rsidR="00FA145B" w:rsidRPr="00FA145B" w:rsidRDefault="00FA145B" w:rsidP="00030CCB">
      <w:pPr>
        <w:pStyle w:val="a3"/>
        <w:numPr>
          <w:ilvl w:val="0"/>
          <w:numId w:val="13"/>
        </w:numPr>
        <w:ind w:left="765" w:hanging="340"/>
        <w:rPr>
          <w:rFonts w:cs="David"/>
          <w:sz w:val="24"/>
          <w:szCs w:val="24"/>
        </w:rPr>
      </w:pPr>
      <w:r w:rsidRPr="00FA145B">
        <w:rPr>
          <w:rFonts w:cs="David"/>
          <w:sz w:val="24"/>
          <w:szCs w:val="24"/>
          <w:rtl/>
        </w:rPr>
        <w:t>נשים אחרות, בריאות, חייבות לצום. אבל המטופלות בילדים צריכות לשמור על כחן, כדי להמשיך ולנהל את הבית, לבדן, ללא סיוע של הבעל. כמו שהבעל מרוכז במלאכת ההגנה וההתקפה, כך נשים, אמהות לילדים, עסוקות בגידול הילדים, ומוקדשות כולן לעבודת קדש זו</w:t>
      </w:r>
      <w:r w:rsidRPr="00FA145B">
        <w:rPr>
          <w:rFonts w:cs="David"/>
          <w:sz w:val="24"/>
          <w:szCs w:val="24"/>
        </w:rPr>
        <w:t>.</w:t>
      </w:r>
    </w:p>
    <w:p w14:paraId="13E47256" w14:textId="77777777" w:rsidR="00030CCB" w:rsidRDefault="00030CCB" w:rsidP="00FA145B">
      <w:pPr>
        <w:rPr>
          <w:rFonts w:cs="David"/>
          <w:sz w:val="24"/>
          <w:szCs w:val="24"/>
          <w:rtl/>
        </w:rPr>
      </w:pPr>
    </w:p>
    <w:p w14:paraId="15E8D161" w14:textId="77777777" w:rsidR="00030CCB" w:rsidRDefault="00030CCB" w:rsidP="00FA145B">
      <w:pPr>
        <w:rPr>
          <w:rFonts w:cs="David"/>
          <w:sz w:val="24"/>
          <w:szCs w:val="24"/>
          <w:rtl/>
        </w:rPr>
      </w:pPr>
    </w:p>
    <w:p w14:paraId="24698821" w14:textId="650A111A" w:rsidR="00030CCB" w:rsidRPr="00030CCB" w:rsidRDefault="00FA145B" w:rsidP="00030CCB">
      <w:pPr>
        <w:pStyle w:val="a3"/>
        <w:numPr>
          <w:ilvl w:val="0"/>
          <w:numId w:val="13"/>
        </w:numPr>
        <w:ind w:left="566"/>
        <w:rPr>
          <w:rFonts w:cs="David"/>
          <w:sz w:val="24"/>
          <w:szCs w:val="24"/>
          <w:rtl/>
        </w:rPr>
      </w:pPr>
      <w:r w:rsidRPr="00030CCB">
        <w:rPr>
          <w:rFonts w:cs="David"/>
          <w:sz w:val="24"/>
          <w:szCs w:val="24"/>
          <w:rtl/>
        </w:rPr>
        <w:t>לכן, תתחיל לצום (משעה 0</w:t>
      </w:r>
      <w:r w:rsidR="00030CCB" w:rsidRPr="00030CCB">
        <w:rPr>
          <w:rFonts w:cs="David" w:hint="cs"/>
          <w:sz w:val="24"/>
          <w:szCs w:val="24"/>
          <w:rtl/>
        </w:rPr>
        <w:t>4</w:t>
      </w:r>
      <w:r w:rsidR="00A11412">
        <w:rPr>
          <w:rFonts w:cs="David" w:hint="cs"/>
          <w:sz w:val="24"/>
          <w:szCs w:val="24"/>
          <w:rtl/>
        </w:rPr>
        <w:t>:17</w:t>
      </w:r>
      <w:r w:rsidRPr="00030CCB">
        <w:rPr>
          <w:rFonts w:cs="David"/>
          <w:sz w:val="24"/>
          <w:szCs w:val="24"/>
          <w:rtl/>
        </w:rPr>
        <w:t>) עד שעה שהיא מרגישה, שקשה לה לתפקד עם הילדים. גם אם זה יהיה בשעה 10:00, או ב- 11:00 בבקר, לא תמתין אלא תשבו</w:t>
      </w:r>
      <w:r w:rsidR="00A11412">
        <w:rPr>
          <w:rFonts w:cs="David" w:hint="cs"/>
          <w:sz w:val="24"/>
          <w:szCs w:val="24"/>
          <w:rtl/>
        </w:rPr>
        <w:t>ר</w:t>
      </w:r>
      <w:r w:rsidRPr="00030CCB">
        <w:rPr>
          <w:rFonts w:cs="David"/>
          <w:sz w:val="24"/>
          <w:szCs w:val="24"/>
          <w:rtl/>
        </w:rPr>
        <w:t xml:space="preserve"> מיד. אם די לה בשתיה, בסדר.</w:t>
      </w:r>
    </w:p>
    <w:p w14:paraId="19A64792" w14:textId="6E84F4E0" w:rsidR="00FA145B" w:rsidRDefault="00FA145B" w:rsidP="00030CCB">
      <w:pPr>
        <w:pStyle w:val="a3"/>
        <w:numPr>
          <w:ilvl w:val="0"/>
          <w:numId w:val="13"/>
        </w:numPr>
        <w:ind w:left="566"/>
        <w:rPr>
          <w:rFonts w:cs="David"/>
          <w:sz w:val="24"/>
          <w:szCs w:val="24"/>
          <w:rtl/>
        </w:rPr>
      </w:pPr>
      <w:r w:rsidRPr="00FA145B">
        <w:rPr>
          <w:rFonts w:cs="David"/>
          <w:sz w:val="24"/>
          <w:szCs w:val="24"/>
          <w:rtl/>
        </w:rPr>
        <w:t>אם מרגישה צורך לאכול תאכל</w:t>
      </w:r>
      <w:r w:rsidRPr="00FA145B">
        <w:rPr>
          <w:rFonts w:cs="David"/>
          <w:sz w:val="24"/>
          <w:szCs w:val="24"/>
        </w:rPr>
        <w:t>.</w:t>
      </w:r>
    </w:p>
    <w:p w14:paraId="2E7F733E" w14:textId="22BDC550" w:rsidR="00030CCB" w:rsidRPr="00FA145B" w:rsidRDefault="00030CCB" w:rsidP="00583845">
      <w:pPr>
        <w:pStyle w:val="a3"/>
        <w:ind w:left="566"/>
        <w:rPr>
          <w:rFonts w:cs="David"/>
          <w:sz w:val="24"/>
          <w:szCs w:val="24"/>
        </w:rPr>
      </w:pPr>
      <w:r>
        <w:rPr>
          <w:rFonts w:cs="David" w:hint="cs"/>
          <w:sz w:val="24"/>
          <w:szCs w:val="24"/>
          <w:rtl/>
        </w:rPr>
        <w:t>אם בכוחה להמתין עד חצות היום, בשעה 12:45, תמתין, ואח"כ תשבור את הצום.</w:t>
      </w:r>
    </w:p>
    <w:p w14:paraId="1B1461FD" w14:textId="77777777" w:rsidR="00FA145B" w:rsidRPr="00FA145B" w:rsidRDefault="00FA145B" w:rsidP="00583845">
      <w:pPr>
        <w:pStyle w:val="a3"/>
        <w:ind w:left="566"/>
        <w:rPr>
          <w:rFonts w:cs="David"/>
          <w:sz w:val="24"/>
          <w:szCs w:val="24"/>
        </w:rPr>
      </w:pPr>
      <w:r w:rsidRPr="00FA145B">
        <w:rPr>
          <w:rFonts w:cs="David"/>
          <w:sz w:val="24"/>
          <w:szCs w:val="24"/>
          <w:rtl/>
        </w:rPr>
        <w:t>בכל מקרה של ספק, להקל, לשתות ולאכול</w:t>
      </w:r>
      <w:r w:rsidRPr="00FA145B">
        <w:rPr>
          <w:rFonts w:cs="David"/>
          <w:sz w:val="24"/>
          <w:szCs w:val="24"/>
        </w:rPr>
        <w:t>.</w:t>
      </w:r>
    </w:p>
    <w:p w14:paraId="236085B7" w14:textId="77777777" w:rsidR="00030CCB" w:rsidRDefault="00030CCB" w:rsidP="00FA145B">
      <w:pPr>
        <w:pStyle w:val="a3"/>
        <w:spacing w:after="0"/>
        <w:rPr>
          <w:rFonts w:cs="David"/>
          <w:b/>
          <w:bCs/>
          <w:sz w:val="24"/>
          <w:szCs w:val="24"/>
          <w:rtl/>
        </w:rPr>
      </w:pPr>
    </w:p>
    <w:p w14:paraId="77FFF85B" w14:textId="7E5BD0A7" w:rsidR="00FA145B" w:rsidRPr="00FA145B" w:rsidRDefault="00FA145B" w:rsidP="00FA145B">
      <w:pPr>
        <w:pStyle w:val="a3"/>
        <w:spacing w:after="0"/>
        <w:rPr>
          <w:rFonts w:cs="David"/>
          <w:sz w:val="24"/>
          <w:szCs w:val="24"/>
        </w:rPr>
      </w:pPr>
      <w:r w:rsidRPr="00FA145B">
        <w:rPr>
          <w:rFonts w:cs="David"/>
          <w:b/>
          <w:bCs/>
          <w:sz w:val="24"/>
          <w:szCs w:val="24"/>
          <w:rtl/>
        </w:rPr>
        <w:t>בזכות נשים צדקניות – נגאלו ישראל!</w:t>
      </w:r>
    </w:p>
    <w:p w14:paraId="28B2D35A" w14:textId="18422BCE" w:rsidR="00FA145B" w:rsidRPr="00FA145B" w:rsidRDefault="00FA145B" w:rsidP="00FA145B">
      <w:pPr>
        <w:pStyle w:val="a3"/>
        <w:spacing w:after="0"/>
        <w:rPr>
          <w:rFonts w:cs="David"/>
          <w:sz w:val="24"/>
          <w:szCs w:val="24"/>
        </w:rPr>
      </w:pPr>
      <w:r w:rsidRPr="00FA145B">
        <w:rPr>
          <w:rFonts w:cs="David"/>
          <w:b/>
          <w:bCs/>
          <w:sz w:val="24"/>
          <w:szCs w:val="24"/>
          <w:rtl/>
        </w:rPr>
        <w:t>אשריכן ואשרינו!</w:t>
      </w:r>
    </w:p>
    <w:p w14:paraId="47CAF76B" w14:textId="77777777" w:rsidR="00A407E7" w:rsidRDefault="00A407E7" w:rsidP="00A407E7">
      <w:pPr>
        <w:pStyle w:val="a3"/>
        <w:spacing w:after="0"/>
        <w:rPr>
          <w:rFonts w:cs="David"/>
          <w:sz w:val="24"/>
          <w:szCs w:val="24"/>
          <w:rtl/>
        </w:rPr>
      </w:pPr>
    </w:p>
    <w:p w14:paraId="5082A640" w14:textId="77777777" w:rsidR="00A407E7" w:rsidRDefault="00A407E7" w:rsidP="00A407E7">
      <w:pPr>
        <w:pStyle w:val="a3"/>
        <w:spacing w:after="0"/>
        <w:rPr>
          <w:rFonts w:cs="David"/>
          <w:sz w:val="24"/>
          <w:szCs w:val="24"/>
        </w:rPr>
      </w:pPr>
    </w:p>
    <w:p w14:paraId="3F30D20C" w14:textId="50294315" w:rsidR="00141FAB" w:rsidRPr="00030CCB" w:rsidRDefault="000E2A9E" w:rsidP="00030CCB">
      <w:pPr>
        <w:pStyle w:val="a3"/>
        <w:numPr>
          <w:ilvl w:val="0"/>
          <w:numId w:val="2"/>
        </w:numPr>
        <w:spacing w:after="0"/>
        <w:ind w:hanging="721"/>
        <w:rPr>
          <w:rFonts w:cs="David"/>
          <w:sz w:val="24"/>
          <w:szCs w:val="24"/>
        </w:rPr>
      </w:pPr>
      <w:r w:rsidRPr="00030CCB">
        <w:rPr>
          <w:rFonts w:cs="David" w:hint="cs"/>
          <w:b/>
          <w:bCs/>
          <w:sz w:val="24"/>
          <w:szCs w:val="24"/>
          <w:u w:val="single"/>
          <w:rtl/>
        </w:rPr>
        <w:t>ימי בין המצרים</w:t>
      </w:r>
      <w:r w:rsidRPr="00030CCB">
        <w:rPr>
          <w:rFonts w:cs="David" w:hint="cs"/>
          <w:sz w:val="24"/>
          <w:szCs w:val="24"/>
          <w:rtl/>
        </w:rPr>
        <w:t>:</w:t>
      </w:r>
    </w:p>
    <w:p w14:paraId="4EF6E64F" w14:textId="77777777" w:rsidR="000E2A9E" w:rsidRDefault="000E2A9E" w:rsidP="000E2A9E">
      <w:pPr>
        <w:spacing w:after="0"/>
        <w:ind w:left="360"/>
        <w:rPr>
          <w:rFonts w:cs="David"/>
          <w:sz w:val="24"/>
          <w:szCs w:val="24"/>
          <w:rtl/>
        </w:rPr>
      </w:pPr>
      <w:r>
        <w:rPr>
          <w:rFonts w:cs="David" w:hint="cs"/>
          <w:sz w:val="24"/>
          <w:szCs w:val="24"/>
          <w:rtl/>
        </w:rPr>
        <w:t>ימי בין המצרים נחלקים לשני זמנים עיקריים:</w:t>
      </w:r>
    </w:p>
    <w:p w14:paraId="70EE3744" w14:textId="77777777" w:rsidR="000E2A9E" w:rsidRDefault="000E2A9E" w:rsidP="000E2A9E">
      <w:pPr>
        <w:pStyle w:val="a3"/>
        <w:numPr>
          <w:ilvl w:val="0"/>
          <w:numId w:val="4"/>
        </w:numPr>
        <w:spacing w:after="0"/>
        <w:rPr>
          <w:rFonts w:cs="David"/>
          <w:sz w:val="24"/>
          <w:szCs w:val="24"/>
        </w:rPr>
      </w:pPr>
      <w:r>
        <w:rPr>
          <w:rFonts w:cs="David" w:hint="cs"/>
          <w:sz w:val="24"/>
          <w:szCs w:val="24"/>
          <w:rtl/>
        </w:rPr>
        <w:t>מ-י"ז בתמוז עד כ"ט בתמוז.</w:t>
      </w:r>
    </w:p>
    <w:p w14:paraId="7DCB3259" w14:textId="77777777" w:rsidR="000E2A9E" w:rsidRDefault="000E2A9E" w:rsidP="000E2A9E">
      <w:pPr>
        <w:pStyle w:val="a3"/>
        <w:numPr>
          <w:ilvl w:val="0"/>
          <w:numId w:val="4"/>
        </w:numPr>
        <w:spacing w:after="0"/>
        <w:rPr>
          <w:rFonts w:cs="David"/>
          <w:sz w:val="24"/>
          <w:szCs w:val="24"/>
        </w:rPr>
      </w:pPr>
      <w:r>
        <w:rPr>
          <w:rFonts w:cs="David" w:hint="cs"/>
          <w:sz w:val="24"/>
          <w:szCs w:val="24"/>
          <w:rtl/>
        </w:rPr>
        <w:t>מ-א' אב עד י' באב.</w:t>
      </w:r>
    </w:p>
    <w:p w14:paraId="775769E7" w14:textId="77777777" w:rsidR="000E2A9E" w:rsidRDefault="000E2A9E" w:rsidP="000E2A9E">
      <w:pPr>
        <w:spacing w:after="0"/>
        <w:rPr>
          <w:rFonts w:cs="David"/>
          <w:sz w:val="24"/>
          <w:szCs w:val="24"/>
          <w:rtl/>
        </w:rPr>
      </w:pPr>
      <w:r>
        <w:rPr>
          <w:rFonts w:cs="David" w:hint="cs"/>
          <w:sz w:val="24"/>
          <w:szCs w:val="24"/>
          <w:rtl/>
        </w:rPr>
        <w:t xml:space="preserve">להלן, הדברים האסורים והמותרים, </w:t>
      </w:r>
      <w:r w:rsidRPr="007F3DAA">
        <w:rPr>
          <w:rFonts w:cs="David" w:hint="cs"/>
          <w:b/>
          <w:bCs/>
          <w:sz w:val="24"/>
          <w:szCs w:val="24"/>
          <w:rtl/>
        </w:rPr>
        <w:t>עד כ"ט בתמוז</w:t>
      </w:r>
      <w:r>
        <w:rPr>
          <w:rFonts w:cs="David" w:hint="cs"/>
          <w:sz w:val="24"/>
          <w:szCs w:val="24"/>
          <w:rtl/>
        </w:rPr>
        <w:t>:</w:t>
      </w:r>
    </w:p>
    <w:p w14:paraId="6F86C092" w14:textId="77777777" w:rsidR="000E2A9E" w:rsidRDefault="000E2A9E" w:rsidP="007F3DAA">
      <w:pPr>
        <w:pStyle w:val="a3"/>
        <w:numPr>
          <w:ilvl w:val="0"/>
          <w:numId w:val="5"/>
        </w:numPr>
        <w:spacing w:after="0"/>
        <w:ind w:left="360"/>
        <w:rPr>
          <w:rFonts w:cs="David"/>
          <w:sz w:val="24"/>
          <w:szCs w:val="24"/>
        </w:rPr>
      </w:pPr>
      <w:r>
        <w:rPr>
          <w:rFonts w:cs="David" w:hint="cs"/>
          <w:sz w:val="24"/>
          <w:szCs w:val="24"/>
          <w:rtl/>
        </w:rPr>
        <w:t>אשכנזים נוהגים שלא להסתפר ולא לשאת אשה מ-י"ז בתמוז, ספרדים מסתפרים עד שבת חזון, וגם הם לא מתחתנים בזמן הזה מפני שאין זה "סימן טוב".</w:t>
      </w:r>
    </w:p>
    <w:p w14:paraId="1F969268" w14:textId="77777777" w:rsidR="000E2A9E" w:rsidRDefault="000E2A9E" w:rsidP="007F3DAA">
      <w:pPr>
        <w:pStyle w:val="a3"/>
        <w:numPr>
          <w:ilvl w:val="0"/>
          <w:numId w:val="5"/>
        </w:numPr>
        <w:spacing w:after="0"/>
        <w:ind w:left="360"/>
        <w:rPr>
          <w:rFonts w:cs="David"/>
          <w:sz w:val="24"/>
          <w:szCs w:val="24"/>
        </w:rPr>
      </w:pPr>
      <w:r>
        <w:rPr>
          <w:rFonts w:cs="David" w:hint="cs"/>
          <w:sz w:val="24"/>
          <w:szCs w:val="24"/>
          <w:rtl/>
        </w:rPr>
        <w:t>מותר להשתדך, לכתוב תנאים וכד', ללא ריקודים ומחולות, הפוסקים כותבים להסתפק בסעודה צנועה ולא בסעודה של שמחה.</w:t>
      </w:r>
      <w:r w:rsidR="00DF26A7">
        <w:rPr>
          <w:rFonts w:cs="David" w:hint="cs"/>
          <w:sz w:val="24"/>
          <w:szCs w:val="24"/>
          <w:rtl/>
        </w:rPr>
        <w:t xml:space="preserve"> דבר זה מותר עד ט באב.</w:t>
      </w:r>
    </w:p>
    <w:p w14:paraId="6E7B72E0" w14:textId="77777777" w:rsidR="000E2A9E" w:rsidRDefault="000E2A9E" w:rsidP="007F3DAA">
      <w:pPr>
        <w:pStyle w:val="a3"/>
        <w:numPr>
          <w:ilvl w:val="0"/>
          <w:numId w:val="5"/>
        </w:numPr>
        <w:spacing w:after="0"/>
        <w:ind w:left="360"/>
        <w:rPr>
          <w:rFonts w:cs="David"/>
          <w:sz w:val="24"/>
          <w:szCs w:val="24"/>
        </w:rPr>
      </w:pPr>
      <w:r>
        <w:rPr>
          <w:rFonts w:cs="David" w:hint="cs"/>
          <w:sz w:val="24"/>
          <w:szCs w:val="24"/>
          <w:rtl/>
        </w:rPr>
        <w:t>מוזיקה, נוהגים בכל השנה לשמוע, כשיטת רש"י ותוס' וכפסק הרמ"א, סימן תק"ס ג', רק מוזיקה בחצר מלכים או במשתה יין אסורה כל השנה. לכן, עד כ"ט תמוז אפשר לנהוג ככל ימות השנה ולהאזין כרגיל.</w:t>
      </w:r>
    </w:p>
    <w:p w14:paraId="10F2E613" w14:textId="77777777" w:rsidR="000E2A9E" w:rsidRPr="000E2A9E" w:rsidRDefault="000E2A9E" w:rsidP="00DB33EE">
      <w:pPr>
        <w:spacing w:after="0"/>
        <w:ind w:left="360"/>
        <w:rPr>
          <w:rFonts w:cs="David"/>
          <w:sz w:val="24"/>
          <w:szCs w:val="24"/>
        </w:rPr>
      </w:pPr>
      <w:r>
        <w:rPr>
          <w:rFonts w:cs="David" w:hint="cs"/>
          <w:sz w:val="24"/>
          <w:szCs w:val="24"/>
          <w:rtl/>
        </w:rPr>
        <w:t>מאחר ויש שיטה האוסרת שמיעת מוזיקה בכל ימות השנה, ראוי לנהוג בתשעת הימים כשיטה זו, ומא' באב לא לשמוע מוזיקה.</w:t>
      </w:r>
    </w:p>
    <w:p w14:paraId="5171338E" w14:textId="77777777" w:rsidR="000E2A9E" w:rsidRDefault="000E2A9E" w:rsidP="007F3DAA">
      <w:pPr>
        <w:pStyle w:val="a3"/>
        <w:numPr>
          <w:ilvl w:val="0"/>
          <w:numId w:val="5"/>
        </w:numPr>
        <w:spacing w:after="0"/>
        <w:ind w:left="360"/>
        <w:rPr>
          <w:rFonts w:cs="David"/>
          <w:sz w:val="24"/>
          <w:szCs w:val="24"/>
        </w:rPr>
      </w:pPr>
      <w:r>
        <w:rPr>
          <w:rFonts w:cs="David" w:hint="cs"/>
          <w:sz w:val="24"/>
          <w:szCs w:val="24"/>
          <w:rtl/>
        </w:rPr>
        <w:t>מי שסובל ממתח נפשי, והמוזיקה מפיגה את המתח, יכול לשמוע גם בתשעת הימים, מקלטות, דיסקים או רדיו, ולא ישמע מכלי הנגינה עצמם.</w:t>
      </w:r>
    </w:p>
    <w:p w14:paraId="7ED3A174" w14:textId="77777777" w:rsidR="007F3DAA" w:rsidRDefault="007F3DAA" w:rsidP="007F3DAA">
      <w:pPr>
        <w:spacing w:after="0"/>
        <w:ind w:left="360"/>
        <w:rPr>
          <w:rFonts w:cs="David"/>
          <w:sz w:val="24"/>
          <w:szCs w:val="24"/>
          <w:rtl/>
        </w:rPr>
      </w:pPr>
      <w:r>
        <w:rPr>
          <w:rFonts w:cs="David" w:hint="cs"/>
          <w:sz w:val="24"/>
          <w:szCs w:val="24"/>
          <w:rtl/>
        </w:rPr>
        <w:t>כמו כן, יקפיד לשמוע מוזיקה שקטה ולא ניגוני חתונה.</w:t>
      </w:r>
    </w:p>
    <w:p w14:paraId="17E5DB4D" w14:textId="77777777" w:rsidR="007F3DAA" w:rsidRPr="007F3DAA" w:rsidRDefault="007F3DAA" w:rsidP="007F3DAA">
      <w:pPr>
        <w:spacing w:after="0"/>
        <w:ind w:left="360"/>
        <w:rPr>
          <w:rFonts w:cs="David"/>
          <w:sz w:val="24"/>
          <w:szCs w:val="24"/>
        </w:rPr>
      </w:pPr>
    </w:p>
    <w:p w14:paraId="681ACBB2" w14:textId="77777777" w:rsidR="000E2A9E" w:rsidRDefault="007F3DAA" w:rsidP="00DB33EE">
      <w:pPr>
        <w:pStyle w:val="a3"/>
        <w:numPr>
          <w:ilvl w:val="0"/>
          <w:numId w:val="5"/>
        </w:numPr>
        <w:spacing w:after="0"/>
        <w:ind w:left="360"/>
        <w:rPr>
          <w:rFonts w:cs="David"/>
          <w:sz w:val="24"/>
          <w:szCs w:val="24"/>
        </w:rPr>
      </w:pPr>
      <w:r>
        <w:rPr>
          <w:rFonts w:cs="David" w:hint="cs"/>
          <w:sz w:val="24"/>
          <w:szCs w:val="24"/>
          <w:rtl/>
        </w:rPr>
        <w:t xml:space="preserve">עד כ"ט בתמוז מותר לקנות ולמכור הכל כרגיל אולם נוהגים שלא לחדש בגד בימים אלו, בגלל ברכת שהחיינו, שאי אפשר לומר, שהחיינו והגיענו לימים אלה. אבל בגד פשוט שאין מברכים עליו שהחיינו (גרביים, לבנים </w:t>
      </w:r>
      <w:r w:rsidR="00DB33EE">
        <w:rPr>
          <w:rFonts w:cs="David" w:hint="cs"/>
          <w:sz w:val="24"/>
          <w:szCs w:val="24"/>
          <w:rtl/>
        </w:rPr>
        <w:t>ו</w:t>
      </w:r>
      <w:r>
        <w:rPr>
          <w:rFonts w:cs="David" w:hint="cs"/>
          <w:sz w:val="24"/>
          <w:szCs w:val="24"/>
          <w:rtl/>
        </w:rPr>
        <w:t>כד'), מותר גם לחדשם.</w:t>
      </w:r>
    </w:p>
    <w:p w14:paraId="67056ABE" w14:textId="77777777" w:rsidR="007F3DAA" w:rsidRDefault="007F3DAA" w:rsidP="007F3DAA">
      <w:pPr>
        <w:spacing w:after="0"/>
        <w:ind w:left="360"/>
        <w:rPr>
          <w:rFonts w:cs="David"/>
          <w:sz w:val="24"/>
          <w:szCs w:val="24"/>
          <w:rtl/>
        </w:rPr>
      </w:pPr>
      <w:r>
        <w:rPr>
          <w:rFonts w:cs="David" w:hint="cs"/>
          <w:sz w:val="24"/>
          <w:szCs w:val="24"/>
          <w:rtl/>
        </w:rPr>
        <w:t>בשבת, אפשר לחדש בגד וללבשו ולברך שהחיינו.</w:t>
      </w:r>
    </w:p>
    <w:p w14:paraId="55DCD742" w14:textId="77777777" w:rsidR="007F3DAA" w:rsidRDefault="007F3DAA" w:rsidP="007F3DAA">
      <w:pPr>
        <w:spacing w:after="0"/>
        <w:ind w:left="360"/>
        <w:rPr>
          <w:rFonts w:cs="David"/>
          <w:sz w:val="24"/>
          <w:szCs w:val="24"/>
          <w:rtl/>
        </w:rPr>
      </w:pPr>
      <w:r>
        <w:rPr>
          <w:rFonts w:cs="David" w:hint="cs"/>
          <w:sz w:val="24"/>
          <w:szCs w:val="24"/>
          <w:rtl/>
        </w:rPr>
        <w:t>בעל משפחה, מותר לקנות רכב ולברך עליו "הטוב והמטיב" (הואיל ומשרת גם את בני הבית).</w:t>
      </w:r>
    </w:p>
    <w:p w14:paraId="143AEFD2" w14:textId="77777777" w:rsidR="007F3DAA" w:rsidRDefault="007F3DAA" w:rsidP="007F3DAA">
      <w:pPr>
        <w:spacing w:after="0"/>
        <w:ind w:left="720"/>
        <w:rPr>
          <w:rFonts w:cs="David"/>
          <w:sz w:val="24"/>
          <w:szCs w:val="24"/>
          <w:rtl/>
        </w:rPr>
      </w:pPr>
    </w:p>
    <w:p w14:paraId="340F13E5" w14:textId="77777777" w:rsidR="007F3DAA" w:rsidRPr="007F3DAA" w:rsidRDefault="007F3DAA" w:rsidP="007F3DAA">
      <w:pPr>
        <w:spacing w:after="0"/>
        <w:rPr>
          <w:rFonts w:cs="David"/>
          <w:b/>
          <w:bCs/>
          <w:sz w:val="24"/>
          <w:szCs w:val="24"/>
          <w:u w:val="single"/>
          <w:rtl/>
        </w:rPr>
      </w:pPr>
      <w:r w:rsidRPr="007F3DAA">
        <w:rPr>
          <w:rFonts w:cs="David" w:hint="cs"/>
          <w:b/>
          <w:bCs/>
          <w:sz w:val="24"/>
          <w:szCs w:val="24"/>
          <w:u w:val="single"/>
          <w:rtl/>
        </w:rPr>
        <w:t>עד כ"ט בתמוז:</w:t>
      </w:r>
    </w:p>
    <w:p w14:paraId="417B1268" w14:textId="77777777" w:rsidR="007F3DAA" w:rsidRDefault="007F3DAA" w:rsidP="007F3DAA">
      <w:pPr>
        <w:pStyle w:val="a3"/>
        <w:numPr>
          <w:ilvl w:val="0"/>
          <w:numId w:val="6"/>
        </w:numPr>
        <w:spacing w:after="0"/>
        <w:rPr>
          <w:rFonts w:cs="David"/>
          <w:sz w:val="24"/>
          <w:szCs w:val="24"/>
        </w:rPr>
      </w:pPr>
      <w:r>
        <w:rPr>
          <w:rFonts w:cs="David" w:hint="cs"/>
          <w:sz w:val="24"/>
          <w:szCs w:val="24"/>
          <w:rtl/>
        </w:rPr>
        <w:t>מותר להתרחץ ולשחות בבריכה או בים.</w:t>
      </w:r>
    </w:p>
    <w:p w14:paraId="297DEDEF" w14:textId="77777777" w:rsidR="007F3DAA" w:rsidRDefault="007F3DAA" w:rsidP="007F3DAA">
      <w:pPr>
        <w:pStyle w:val="a3"/>
        <w:numPr>
          <w:ilvl w:val="0"/>
          <w:numId w:val="6"/>
        </w:numPr>
        <w:spacing w:after="0"/>
        <w:rPr>
          <w:rFonts w:cs="David"/>
          <w:sz w:val="24"/>
          <w:szCs w:val="24"/>
        </w:rPr>
      </w:pPr>
      <w:r>
        <w:rPr>
          <w:rFonts w:cs="David" w:hint="cs"/>
          <w:sz w:val="24"/>
          <w:szCs w:val="24"/>
          <w:rtl/>
        </w:rPr>
        <w:t>מותר לטייל. רצוי טיול רק במקומות מוסדרים.</w:t>
      </w:r>
    </w:p>
    <w:p w14:paraId="5F1DAE9B" w14:textId="77777777" w:rsidR="007F3DAA" w:rsidRDefault="007F3DAA" w:rsidP="007F3DAA">
      <w:pPr>
        <w:pStyle w:val="a3"/>
        <w:numPr>
          <w:ilvl w:val="0"/>
          <w:numId w:val="6"/>
        </w:numPr>
        <w:spacing w:after="0"/>
        <w:rPr>
          <w:rFonts w:cs="David"/>
          <w:sz w:val="24"/>
          <w:szCs w:val="24"/>
        </w:rPr>
      </w:pPr>
      <w:r>
        <w:rPr>
          <w:rFonts w:cs="David" w:hint="cs"/>
          <w:sz w:val="24"/>
          <w:szCs w:val="24"/>
          <w:rtl/>
        </w:rPr>
        <w:t>מותר לשתול, לנטוע או לזרוע כל צמח שרוצים בו.</w:t>
      </w:r>
    </w:p>
    <w:p w14:paraId="10C066C6" w14:textId="77777777" w:rsidR="007F3DAA" w:rsidRDefault="007F3DAA" w:rsidP="007F3DAA">
      <w:pPr>
        <w:spacing w:after="0"/>
        <w:rPr>
          <w:rFonts w:cs="David"/>
          <w:sz w:val="24"/>
          <w:szCs w:val="24"/>
          <w:rtl/>
        </w:rPr>
      </w:pPr>
    </w:p>
    <w:p w14:paraId="40337413" w14:textId="77777777" w:rsidR="007F3DAA" w:rsidRPr="007F3DAA" w:rsidRDefault="007F3DAA" w:rsidP="007F3DAA">
      <w:pPr>
        <w:spacing w:after="0"/>
        <w:rPr>
          <w:rFonts w:cs="David"/>
          <w:b/>
          <w:bCs/>
          <w:sz w:val="24"/>
          <w:szCs w:val="24"/>
          <w:rtl/>
        </w:rPr>
      </w:pPr>
      <w:r w:rsidRPr="007F3DAA">
        <w:rPr>
          <w:rFonts w:cs="David" w:hint="cs"/>
          <w:b/>
          <w:bCs/>
          <w:sz w:val="24"/>
          <w:szCs w:val="24"/>
          <w:rtl/>
        </w:rPr>
        <w:t>כאמור, הפעולות הללו מותרות עד כ"ט בתמוז.</w:t>
      </w:r>
    </w:p>
    <w:p w14:paraId="10F8D4F2" w14:textId="77777777" w:rsidR="007F3DAA" w:rsidRDefault="007F3DAA" w:rsidP="007F3DAA">
      <w:pPr>
        <w:spacing w:after="0"/>
        <w:rPr>
          <w:rFonts w:cs="David"/>
          <w:sz w:val="24"/>
          <w:szCs w:val="24"/>
          <w:rtl/>
        </w:rPr>
      </w:pPr>
    </w:p>
    <w:p w14:paraId="350E0BCD" w14:textId="77777777" w:rsidR="007F3DAA" w:rsidRDefault="007F3DAA" w:rsidP="007F3DAA">
      <w:pPr>
        <w:spacing w:after="0"/>
        <w:rPr>
          <w:rFonts w:cs="David"/>
          <w:sz w:val="24"/>
          <w:szCs w:val="24"/>
          <w:rtl/>
        </w:rPr>
      </w:pPr>
    </w:p>
    <w:p w14:paraId="76E780AD" w14:textId="77777777" w:rsidR="000E2A9E" w:rsidRPr="00A80550" w:rsidRDefault="007F3DAA" w:rsidP="00A80550">
      <w:pPr>
        <w:spacing w:after="0"/>
        <w:jc w:val="center"/>
        <w:rPr>
          <w:rFonts w:cs="David"/>
          <w:b/>
          <w:bCs/>
          <w:sz w:val="28"/>
          <w:szCs w:val="28"/>
          <w:rtl/>
        </w:rPr>
      </w:pPr>
      <w:r w:rsidRPr="007F3DAA">
        <w:rPr>
          <w:rFonts w:cs="David" w:hint="cs"/>
          <w:b/>
          <w:bCs/>
          <w:sz w:val="28"/>
          <w:szCs w:val="28"/>
          <w:rtl/>
        </w:rPr>
        <w:t>מהרה ייבנה המקדש ונשיר כולנו שיר חדש</w:t>
      </w:r>
    </w:p>
    <w:sectPr w:rsidR="000E2A9E" w:rsidRPr="00A80550" w:rsidSect="00357EE5">
      <w:pgSz w:w="11906" w:h="16838"/>
      <w:pgMar w:top="1440" w:right="1416"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2393"/>
    <w:multiLevelType w:val="hybridMultilevel"/>
    <w:tmpl w:val="0280358A"/>
    <w:lvl w:ilvl="0" w:tplc="D2D26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60F69"/>
    <w:multiLevelType w:val="hybridMultilevel"/>
    <w:tmpl w:val="A7C0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43671"/>
    <w:multiLevelType w:val="multilevel"/>
    <w:tmpl w:val="918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C536F"/>
    <w:multiLevelType w:val="hybridMultilevel"/>
    <w:tmpl w:val="4D680CA8"/>
    <w:lvl w:ilvl="0" w:tplc="7CFEBD3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5916"/>
    <w:multiLevelType w:val="hybridMultilevel"/>
    <w:tmpl w:val="D41A8A2E"/>
    <w:lvl w:ilvl="0" w:tplc="0409000F">
      <w:start w:val="1"/>
      <w:numFmt w:val="decimal"/>
      <w:lvlText w:val="%1."/>
      <w:lvlJc w:val="left"/>
      <w:pPr>
        <w:ind w:left="360" w:hanging="360"/>
      </w:pPr>
      <w:rPr>
        <w:rFonts w:hint="default"/>
      </w:rPr>
    </w:lvl>
    <w:lvl w:ilvl="1" w:tplc="04090019">
      <w:start w:val="1"/>
      <w:numFmt w:val="lowerLetter"/>
      <w:lvlText w:val="%2."/>
      <w:lvlJc w:val="left"/>
      <w:pPr>
        <w:ind w:left="460" w:hanging="360"/>
      </w:pPr>
    </w:lvl>
    <w:lvl w:ilvl="2" w:tplc="0409001B">
      <w:start w:val="1"/>
      <w:numFmt w:val="lowerRoman"/>
      <w:lvlText w:val="%3."/>
      <w:lvlJc w:val="right"/>
      <w:pPr>
        <w:ind w:left="1180" w:hanging="180"/>
      </w:pPr>
    </w:lvl>
    <w:lvl w:ilvl="3" w:tplc="0409000F" w:tentative="1">
      <w:start w:val="1"/>
      <w:numFmt w:val="decimal"/>
      <w:lvlText w:val="%4."/>
      <w:lvlJc w:val="left"/>
      <w:pPr>
        <w:ind w:left="1900" w:hanging="360"/>
      </w:pPr>
    </w:lvl>
    <w:lvl w:ilvl="4" w:tplc="04090019" w:tentative="1">
      <w:start w:val="1"/>
      <w:numFmt w:val="lowerLetter"/>
      <w:lvlText w:val="%5."/>
      <w:lvlJc w:val="left"/>
      <w:pPr>
        <w:ind w:left="2620" w:hanging="360"/>
      </w:pPr>
    </w:lvl>
    <w:lvl w:ilvl="5" w:tplc="0409001B" w:tentative="1">
      <w:start w:val="1"/>
      <w:numFmt w:val="lowerRoman"/>
      <w:lvlText w:val="%6."/>
      <w:lvlJc w:val="right"/>
      <w:pPr>
        <w:ind w:left="3340" w:hanging="180"/>
      </w:pPr>
    </w:lvl>
    <w:lvl w:ilvl="6" w:tplc="0409000F" w:tentative="1">
      <w:start w:val="1"/>
      <w:numFmt w:val="decimal"/>
      <w:lvlText w:val="%7."/>
      <w:lvlJc w:val="left"/>
      <w:pPr>
        <w:ind w:left="4060" w:hanging="360"/>
      </w:pPr>
    </w:lvl>
    <w:lvl w:ilvl="7" w:tplc="04090019" w:tentative="1">
      <w:start w:val="1"/>
      <w:numFmt w:val="lowerLetter"/>
      <w:lvlText w:val="%8."/>
      <w:lvlJc w:val="left"/>
      <w:pPr>
        <w:ind w:left="4780" w:hanging="360"/>
      </w:pPr>
    </w:lvl>
    <w:lvl w:ilvl="8" w:tplc="0409001B" w:tentative="1">
      <w:start w:val="1"/>
      <w:numFmt w:val="lowerRoman"/>
      <w:lvlText w:val="%9."/>
      <w:lvlJc w:val="right"/>
      <w:pPr>
        <w:ind w:left="5500" w:hanging="180"/>
      </w:pPr>
    </w:lvl>
  </w:abstractNum>
  <w:abstractNum w:abstractNumId="5" w15:restartNumberingAfterBreak="0">
    <w:nsid w:val="1B7C2522"/>
    <w:multiLevelType w:val="hybridMultilevel"/>
    <w:tmpl w:val="BFA6F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E3EAB"/>
    <w:multiLevelType w:val="multilevel"/>
    <w:tmpl w:val="C08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B505F"/>
    <w:multiLevelType w:val="multilevel"/>
    <w:tmpl w:val="4B4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35611"/>
    <w:multiLevelType w:val="multilevel"/>
    <w:tmpl w:val="372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254EC"/>
    <w:multiLevelType w:val="hybridMultilevel"/>
    <w:tmpl w:val="5BA64464"/>
    <w:lvl w:ilvl="0" w:tplc="E8BE82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C74FE6"/>
    <w:multiLevelType w:val="hybridMultilevel"/>
    <w:tmpl w:val="B8ECBF5E"/>
    <w:lvl w:ilvl="0" w:tplc="C03A1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6707E"/>
    <w:multiLevelType w:val="hybridMultilevel"/>
    <w:tmpl w:val="C972D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756A77"/>
    <w:multiLevelType w:val="hybridMultilevel"/>
    <w:tmpl w:val="6BF4D2F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3"/>
  </w:num>
  <w:num w:numId="5">
    <w:abstractNumId w:val="1"/>
  </w:num>
  <w:num w:numId="6">
    <w:abstractNumId w:val="9"/>
  </w:num>
  <w:num w:numId="7">
    <w:abstractNumId w:val="7"/>
  </w:num>
  <w:num w:numId="8">
    <w:abstractNumId w:val="2"/>
  </w:num>
  <w:num w:numId="9">
    <w:abstractNumId w:val="8"/>
  </w:num>
  <w:num w:numId="10">
    <w:abstractNumId w:val="6"/>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14"/>
    <w:rsid w:val="00030CCB"/>
    <w:rsid w:val="0004361E"/>
    <w:rsid w:val="000A0968"/>
    <w:rsid w:val="000D61BA"/>
    <w:rsid w:val="000E2A9E"/>
    <w:rsid w:val="00141FAB"/>
    <w:rsid w:val="002E1F8B"/>
    <w:rsid w:val="002E548C"/>
    <w:rsid w:val="002F0F10"/>
    <w:rsid w:val="0035073B"/>
    <w:rsid w:val="00357EE5"/>
    <w:rsid w:val="003D2A13"/>
    <w:rsid w:val="00406921"/>
    <w:rsid w:val="00524504"/>
    <w:rsid w:val="00561937"/>
    <w:rsid w:val="00583845"/>
    <w:rsid w:val="00665DBA"/>
    <w:rsid w:val="00693E28"/>
    <w:rsid w:val="006D7168"/>
    <w:rsid w:val="00706229"/>
    <w:rsid w:val="00773E6B"/>
    <w:rsid w:val="0077546F"/>
    <w:rsid w:val="0078756D"/>
    <w:rsid w:val="007F3DAA"/>
    <w:rsid w:val="008B4D6E"/>
    <w:rsid w:val="00994F7F"/>
    <w:rsid w:val="009A6AE2"/>
    <w:rsid w:val="009B76DB"/>
    <w:rsid w:val="009F493A"/>
    <w:rsid w:val="00A11412"/>
    <w:rsid w:val="00A238EB"/>
    <w:rsid w:val="00A407E7"/>
    <w:rsid w:val="00A60122"/>
    <w:rsid w:val="00A80550"/>
    <w:rsid w:val="00BE78FE"/>
    <w:rsid w:val="00C97982"/>
    <w:rsid w:val="00CC2333"/>
    <w:rsid w:val="00D64BCB"/>
    <w:rsid w:val="00DA276C"/>
    <w:rsid w:val="00DB33EE"/>
    <w:rsid w:val="00DF26A7"/>
    <w:rsid w:val="00F02623"/>
    <w:rsid w:val="00F25814"/>
    <w:rsid w:val="00F67B81"/>
    <w:rsid w:val="00FA14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E0F7"/>
  <w15:docId w15:val="{F4683614-56D3-43CD-9DBE-41EE4BCA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DBA"/>
    <w:pPr>
      <w:ind w:left="720"/>
      <w:contextualSpacing/>
    </w:pPr>
  </w:style>
  <w:style w:type="paragraph" w:styleId="a4">
    <w:name w:val="Balloon Text"/>
    <w:basedOn w:val="a"/>
    <w:link w:val="a5"/>
    <w:uiPriority w:val="99"/>
    <w:semiHidden/>
    <w:unhideWhenUsed/>
    <w:rsid w:val="00A238E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238E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0095">
      <w:bodyDiv w:val="1"/>
      <w:marLeft w:val="0"/>
      <w:marRight w:val="0"/>
      <w:marTop w:val="0"/>
      <w:marBottom w:val="0"/>
      <w:divBdr>
        <w:top w:val="none" w:sz="0" w:space="0" w:color="auto"/>
        <w:left w:val="none" w:sz="0" w:space="0" w:color="auto"/>
        <w:bottom w:val="none" w:sz="0" w:space="0" w:color="auto"/>
        <w:right w:val="none" w:sz="0" w:space="0" w:color="auto"/>
      </w:divBdr>
    </w:div>
    <w:div w:id="8116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612</Words>
  <Characters>3063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הינדי</dc:creator>
  <cp:lastModifiedBy>רועי בוכריס</cp:lastModifiedBy>
  <cp:revision>6</cp:revision>
  <cp:lastPrinted>2024-07-23T09:56:00Z</cp:lastPrinted>
  <dcterms:created xsi:type="dcterms:W3CDTF">2024-07-23T06:37:00Z</dcterms:created>
  <dcterms:modified xsi:type="dcterms:W3CDTF">2025-07-10T14:16:00Z</dcterms:modified>
</cp:coreProperties>
</file>